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3CC35" w14:textId="77777777" w:rsidR="0045504C" w:rsidRDefault="00640819" w:rsidP="00640819">
      <w:pPr>
        <w:jc w:val="center"/>
        <w:rPr>
          <w:b/>
        </w:rPr>
      </w:pPr>
      <w:r>
        <w:rPr>
          <w:b/>
        </w:rPr>
        <w:t>Community Learning Center Schools, Inc</w:t>
      </w:r>
    </w:p>
    <w:p w14:paraId="7EDDDFD2" w14:textId="77777777" w:rsidR="00640819" w:rsidRDefault="00640819" w:rsidP="00640819">
      <w:pPr>
        <w:jc w:val="center"/>
        <w:rPr>
          <w:b/>
        </w:rPr>
      </w:pPr>
      <w:r>
        <w:rPr>
          <w:b/>
        </w:rPr>
        <w:t>Alameda Community Learning Center (ACLC)</w:t>
      </w:r>
    </w:p>
    <w:p w14:paraId="20E081F0" w14:textId="77777777" w:rsidR="00640819" w:rsidRDefault="00640819" w:rsidP="00640819">
      <w:pPr>
        <w:jc w:val="center"/>
        <w:rPr>
          <w:b/>
        </w:rPr>
      </w:pPr>
      <w:proofErr w:type="spellStart"/>
      <w:proofErr w:type="gramStart"/>
      <w:r>
        <w:rPr>
          <w:b/>
        </w:rPr>
        <w:t>Nea</w:t>
      </w:r>
      <w:proofErr w:type="spellEnd"/>
      <w:r>
        <w:rPr>
          <w:b/>
        </w:rPr>
        <w:t xml:space="preserve"> Community Learning Center</w:t>
      </w:r>
      <w:proofErr w:type="gramEnd"/>
      <w:r>
        <w:rPr>
          <w:b/>
        </w:rPr>
        <w:t xml:space="preserve"> (</w:t>
      </w:r>
      <w:proofErr w:type="spellStart"/>
      <w:r>
        <w:rPr>
          <w:b/>
        </w:rPr>
        <w:t>Nea</w:t>
      </w:r>
      <w:proofErr w:type="spellEnd"/>
      <w:r>
        <w:rPr>
          <w:b/>
        </w:rPr>
        <w:t>)</w:t>
      </w:r>
    </w:p>
    <w:p w14:paraId="5FE59766" w14:textId="77777777" w:rsidR="00640819" w:rsidRDefault="00640819" w:rsidP="00640819">
      <w:pPr>
        <w:jc w:val="center"/>
        <w:rPr>
          <w:b/>
        </w:rPr>
      </w:pPr>
    </w:p>
    <w:p w14:paraId="05EDFB46" w14:textId="5A8AA00F" w:rsidR="00640819" w:rsidRDefault="009101A3" w:rsidP="00640819">
      <w:pPr>
        <w:jc w:val="center"/>
        <w:rPr>
          <w:b/>
        </w:rPr>
      </w:pPr>
      <w:r>
        <w:rPr>
          <w:b/>
        </w:rPr>
        <w:t>Admission</w:t>
      </w:r>
      <w:r w:rsidR="00640819">
        <w:rPr>
          <w:b/>
        </w:rPr>
        <w:t xml:space="preserve"> Procedures </w:t>
      </w:r>
    </w:p>
    <w:p w14:paraId="6E7E21F9" w14:textId="2DD2BAF7" w:rsidR="00640819" w:rsidRDefault="00640819" w:rsidP="00640819">
      <w:pPr>
        <w:jc w:val="center"/>
      </w:pPr>
      <w:proofErr w:type="gramStart"/>
      <w:r w:rsidRPr="009C19E9">
        <w:t>May,</w:t>
      </w:r>
      <w:proofErr w:type="gramEnd"/>
      <w:r w:rsidRPr="009C19E9">
        <w:t xml:space="preserve"> 2017</w:t>
      </w:r>
    </w:p>
    <w:p w14:paraId="614665FC" w14:textId="77777777" w:rsidR="00A14618" w:rsidRPr="009C19E9" w:rsidRDefault="00A14618" w:rsidP="00640819">
      <w:pPr>
        <w:jc w:val="center"/>
      </w:pPr>
    </w:p>
    <w:p w14:paraId="5C903FFF" w14:textId="51F27F02" w:rsidR="00AF5D43" w:rsidRDefault="00903ED0" w:rsidP="000A6932">
      <w:pPr>
        <w:rPr>
          <w:b/>
          <w:u w:val="single"/>
        </w:rPr>
      </w:pPr>
      <w:r>
        <w:rPr>
          <w:b/>
          <w:u w:val="single"/>
        </w:rPr>
        <w:t>Holding positions in</w:t>
      </w:r>
      <w:r w:rsidR="00A14618">
        <w:rPr>
          <w:b/>
          <w:u w:val="single"/>
        </w:rPr>
        <w:t xml:space="preserve"> more then one </w:t>
      </w:r>
      <w:r>
        <w:rPr>
          <w:b/>
          <w:u w:val="single"/>
        </w:rPr>
        <w:t xml:space="preserve">CLCS </w:t>
      </w:r>
      <w:proofErr w:type="gramStart"/>
      <w:r w:rsidR="00A14618">
        <w:rPr>
          <w:b/>
          <w:u w:val="single"/>
        </w:rPr>
        <w:t>school</w:t>
      </w:r>
      <w:proofErr w:type="gramEnd"/>
      <w:r w:rsidR="00BD26BF">
        <w:rPr>
          <w:b/>
          <w:u w:val="single"/>
        </w:rPr>
        <w:t>.</w:t>
      </w:r>
      <w:r w:rsidR="00A14618">
        <w:rPr>
          <w:b/>
          <w:u w:val="single"/>
        </w:rPr>
        <w:t xml:space="preserve"> </w:t>
      </w:r>
    </w:p>
    <w:p w14:paraId="65A04AC2" w14:textId="77777777" w:rsidR="00903ED0" w:rsidRDefault="00903ED0" w:rsidP="000A6932">
      <w:pPr>
        <w:rPr>
          <w:b/>
        </w:rPr>
      </w:pPr>
    </w:p>
    <w:p w14:paraId="49F45CB7" w14:textId="55163D54" w:rsidR="00BD26BF" w:rsidRDefault="00640819" w:rsidP="00BD26BF">
      <w:pPr>
        <w:rPr>
          <w:b/>
        </w:rPr>
      </w:pPr>
      <w:r>
        <w:rPr>
          <w:b/>
        </w:rPr>
        <w:t>Issue:</w:t>
      </w:r>
      <w:r>
        <w:rPr>
          <w:b/>
        </w:rPr>
        <w:tab/>
      </w:r>
      <w:r w:rsidR="00A14618">
        <w:rPr>
          <w:b/>
        </w:rPr>
        <w:t>Learner applied and accepted offer to both CLCS Schools.</w:t>
      </w:r>
      <w:r w:rsidR="00903ED0">
        <w:rPr>
          <w:b/>
        </w:rPr>
        <w:t xml:space="preserve"> (New Learner)</w:t>
      </w:r>
    </w:p>
    <w:p w14:paraId="11B87083" w14:textId="77777777" w:rsidR="00BD26BF" w:rsidRDefault="00BD26BF" w:rsidP="00BD26BF">
      <w:pPr>
        <w:rPr>
          <w:b/>
        </w:rPr>
      </w:pPr>
    </w:p>
    <w:p w14:paraId="5C4DB24A" w14:textId="3E95BE75" w:rsidR="00A14618" w:rsidRPr="00BD26BF" w:rsidRDefault="00640819" w:rsidP="00BD26BF">
      <w:pPr>
        <w:rPr>
          <w:b/>
        </w:rPr>
      </w:pPr>
      <w:r>
        <w:rPr>
          <w:b/>
        </w:rPr>
        <w:t xml:space="preserve">Policy: </w:t>
      </w:r>
      <w:r w:rsidR="00550D48">
        <w:t xml:space="preserve"> </w:t>
      </w:r>
      <w:r w:rsidR="00A14618" w:rsidRPr="00BD26BF">
        <w:t xml:space="preserve">A learner cannot concurrently hold a seat in more then one CLCS </w:t>
      </w:r>
      <w:proofErr w:type="gramStart"/>
      <w:r w:rsidR="00A14618" w:rsidRPr="00BD26BF">
        <w:t>school</w:t>
      </w:r>
      <w:proofErr w:type="gramEnd"/>
      <w:r w:rsidR="00A14618" w:rsidRPr="00BD26BF">
        <w:t>.  If a learner is accepted/registered in one school and offered admission to the other, one enrollment must be withdrawn or declined.</w:t>
      </w:r>
    </w:p>
    <w:p w14:paraId="6054E3B2" w14:textId="205F4F9E" w:rsidR="00C3183E" w:rsidRDefault="00C3183E" w:rsidP="00640819">
      <w:pPr>
        <w:rPr>
          <w:b/>
        </w:rPr>
      </w:pPr>
    </w:p>
    <w:p w14:paraId="6255DAD7" w14:textId="508C6178" w:rsidR="006A0151" w:rsidRDefault="00640819" w:rsidP="005E259C">
      <w:r w:rsidRPr="00640819">
        <w:rPr>
          <w:b/>
        </w:rPr>
        <w:t>Procedure:</w:t>
      </w:r>
      <w:r>
        <w:rPr>
          <w:b/>
        </w:rPr>
        <w:t xml:space="preserve"> </w:t>
      </w:r>
      <w:r w:rsidR="005E259C" w:rsidRPr="005E259C">
        <w:t>CLCS</w:t>
      </w:r>
      <w:r w:rsidR="005E259C">
        <w:t xml:space="preserve"> admissions will monitor </w:t>
      </w:r>
      <w:bookmarkStart w:id="0" w:name="_GoBack"/>
      <w:bookmarkEnd w:id="0"/>
      <w:r w:rsidR="005E259C">
        <w:t>for acceptances in both schools.  If Learner has accepted offers in both schools CLCS admissions will:</w:t>
      </w:r>
    </w:p>
    <w:p w14:paraId="340155DA" w14:textId="77777777" w:rsidR="005E259C" w:rsidRDefault="005E259C" w:rsidP="005E259C"/>
    <w:p w14:paraId="7619F059" w14:textId="5493F542" w:rsidR="005E259C" w:rsidRDefault="005E259C" w:rsidP="005E259C">
      <w:pPr>
        <w:pStyle w:val="ListParagraph"/>
        <w:numPr>
          <w:ilvl w:val="0"/>
          <w:numId w:val="2"/>
        </w:numPr>
      </w:pPr>
      <w:r>
        <w:t xml:space="preserve">Contact the family via </w:t>
      </w:r>
      <w:proofErr w:type="spellStart"/>
      <w:r>
        <w:t>SchoolMint</w:t>
      </w:r>
      <w:proofErr w:type="spellEnd"/>
      <w:r>
        <w:t xml:space="preserve"> notification (text and/or email) giving a 2-day timeframe to choose which school and withdraw from school not attending.</w:t>
      </w:r>
    </w:p>
    <w:p w14:paraId="5C2670BB" w14:textId="750725BF" w:rsidR="005E259C" w:rsidRDefault="00903ED0" w:rsidP="005E259C">
      <w:pPr>
        <w:pStyle w:val="ListParagraph"/>
        <w:numPr>
          <w:ilvl w:val="0"/>
          <w:numId w:val="2"/>
        </w:numPr>
      </w:pPr>
      <w:r>
        <w:t>At the end of 2-</w:t>
      </w:r>
      <w:r w:rsidR="005E259C">
        <w:t xml:space="preserve">day period, CLCS admissions will attempt to contact (phone call) to reach decision.  </w:t>
      </w:r>
    </w:p>
    <w:p w14:paraId="0A01019F" w14:textId="59402CFC" w:rsidR="005E259C" w:rsidRDefault="005E259C" w:rsidP="005E259C">
      <w:pPr>
        <w:pStyle w:val="ListParagraph"/>
        <w:numPr>
          <w:ilvl w:val="0"/>
          <w:numId w:val="2"/>
        </w:numPr>
      </w:pPr>
      <w:r>
        <w:t xml:space="preserve">If no contact or decision is made, CLCS ED will determine further action. </w:t>
      </w:r>
    </w:p>
    <w:p w14:paraId="63A7F7B8" w14:textId="77777777" w:rsidR="005E259C" w:rsidRDefault="005E259C" w:rsidP="005E259C"/>
    <w:p w14:paraId="3DD72835" w14:textId="77777777" w:rsidR="005E259C" w:rsidRDefault="005E259C" w:rsidP="005E259C"/>
    <w:p w14:paraId="49471257" w14:textId="403AB420" w:rsidR="006A0151" w:rsidRDefault="006A0151" w:rsidP="006A0151">
      <w:pPr>
        <w:rPr>
          <w:b/>
        </w:rPr>
      </w:pPr>
      <w:r>
        <w:rPr>
          <w:b/>
        </w:rPr>
        <w:t>Issue:</w:t>
      </w:r>
      <w:r>
        <w:rPr>
          <w:b/>
        </w:rPr>
        <w:tab/>
      </w:r>
      <w:r w:rsidR="005E259C">
        <w:rPr>
          <w:b/>
        </w:rPr>
        <w:t>Existing CLCS Learner changing to other CLCS school</w:t>
      </w:r>
    </w:p>
    <w:p w14:paraId="3A0F42EF" w14:textId="77777777" w:rsidR="006A0151" w:rsidRDefault="006A0151" w:rsidP="006A0151">
      <w:pPr>
        <w:rPr>
          <w:b/>
        </w:rPr>
      </w:pPr>
    </w:p>
    <w:p w14:paraId="1687A8C4" w14:textId="23221BD8" w:rsidR="006A0151" w:rsidRDefault="006A0151" w:rsidP="006A0151">
      <w:r>
        <w:rPr>
          <w:b/>
        </w:rPr>
        <w:t xml:space="preserve">Policy: </w:t>
      </w:r>
      <w:r w:rsidR="005E259C" w:rsidRPr="005E259C">
        <w:t>If an existing CLCS school learner accepts admission to another CLCS school they must immediately notify the current school and complete a withdrawal form.  The withdraw form may be post-dated to the last day of the current school year.</w:t>
      </w:r>
    </w:p>
    <w:p w14:paraId="6786B84E" w14:textId="77777777" w:rsidR="006A0151" w:rsidRDefault="006A0151" w:rsidP="006A0151"/>
    <w:p w14:paraId="365968C5" w14:textId="5D0107AD" w:rsidR="006A0151" w:rsidRDefault="006A0151" w:rsidP="006A0151">
      <w:r w:rsidRPr="00640819">
        <w:rPr>
          <w:b/>
        </w:rPr>
        <w:t>Procedure:</w:t>
      </w:r>
      <w:r>
        <w:rPr>
          <w:b/>
        </w:rPr>
        <w:t xml:space="preserve">  </w:t>
      </w:r>
      <w:r w:rsidR="005E259C">
        <w:t xml:space="preserve">CLCS admissions will work with school managers to insure that withdrawal forms are completed at current school site before registration is considered complete at new school site.  Withdraw form will trigger delivery of cumulative file to new school.  </w:t>
      </w:r>
    </w:p>
    <w:p w14:paraId="63F1E052" w14:textId="77777777" w:rsidR="006A0151" w:rsidRDefault="006A0151" w:rsidP="006A0151"/>
    <w:p w14:paraId="577F4A21" w14:textId="186ECF11" w:rsidR="00640819" w:rsidRPr="00550D48" w:rsidRDefault="00550D48" w:rsidP="00640819">
      <w:r>
        <w:t xml:space="preserve"> </w:t>
      </w:r>
    </w:p>
    <w:sectPr w:rsidR="00640819" w:rsidRPr="00550D48" w:rsidSect="004550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440B3"/>
    <w:multiLevelType w:val="hybridMultilevel"/>
    <w:tmpl w:val="F32EF63A"/>
    <w:lvl w:ilvl="0" w:tplc="5E961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271CB"/>
    <w:multiLevelType w:val="hybridMultilevel"/>
    <w:tmpl w:val="8D1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19"/>
    <w:rsid w:val="000A6932"/>
    <w:rsid w:val="00342190"/>
    <w:rsid w:val="0045504C"/>
    <w:rsid w:val="0045709A"/>
    <w:rsid w:val="00550D48"/>
    <w:rsid w:val="005E259C"/>
    <w:rsid w:val="00640819"/>
    <w:rsid w:val="006A0151"/>
    <w:rsid w:val="007035FF"/>
    <w:rsid w:val="008277DB"/>
    <w:rsid w:val="008F2DE1"/>
    <w:rsid w:val="00903ED0"/>
    <w:rsid w:val="009101A3"/>
    <w:rsid w:val="00981C4F"/>
    <w:rsid w:val="009C19E9"/>
    <w:rsid w:val="00A14618"/>
    <w:rsid w:val="00AF5D43"/>
    <w:rsid w:val="00BB1AF4"/>
    <w:rsid w:val="00BD26BF"/>
    <w:rsid w:val="00C14DB8"/>
    <w:rsid w:val="00C3183E"/>
    <w:rsid w:val="00C54C8D"/>
    <w:rsid w:val="00DB3D7B"/>
    <w:rsid w:val="00DE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24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1315</Characters>
  <Application>Microsoft Macintosh Word</Application>
  <DocSecurity>0</DocSecurity>
  <Lines>10</Lines>
  <Paragraphs>3</Paragraphs>
  <ScaleCrop>false</ScaleCrop>
  <Company>Community Learning Center Schools, Inc.</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Bitzer</dc:creator>
  <cp:keywords/>
  <dc:description/>
  <cp:lastModifiedBy>Kelly Bitzer</cp:lastModifiedBy>
  <cp:revision>4</cp:revision>
  <cp:lastPrinted>2017-05-09T17:24:00Z</cp:lastPrinted>
  <dcterms:created xsi:type="dcterms:W3CDTF">2017-05-09T17:24:00Z</dcterms:created>
  <dcterms:modified xsi:type="dcterms:W3CDTF">2017-05-09T17:48:00Z</dcterms:modified>
</cp:coreProperties>
</file>